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 zapytania ofertowego</w:t>
      </w:r>
    </w:p>
    <w:p w:rsidR="00000000" w:rsidDel="00000000" w:rsidP="00000000" w:rsidRDefault="00000000" w:rsidRPr="00000000" w14:paraId="00000004">
      <w:pPr>
        <w:widowControl w:val="1"/>
        <w:spacing w:after="48.00000000000001" w:before="48.00000000000001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2/2025/KPO/HORECA/FUNDACJA_EDUKACJA_PLUS</w:t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8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A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B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                                                                                                                         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FUNDACJA EDUKACJA PLUS</w:t>
      </w:r>
    </w:p>
    <w:p w:rsidR="00000000" w:rsidDel="00000000" w:rsidP="00000000" w:rsidRDefault="00000000" w:rsidRPr="00000000" w14:paraId="0000000D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Winna 15B</w:t>
      </w:r>
    </w:p>
    <w:p w:rsidR="00000000" w:rsidDel="00000000" w:rsidP="00000000" w:rsidRDefault="00000000" w:rsidRPr="00000000" w14:paraId="0000000E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61-658 Poznań</w:t>
      </w:r>
    </w:p>
    <w:p w:rsidR="00000000" w:rsidDel="00000000" w:rsidP="00000000" w:rsidRDefault="00000000" w:rsidRPr="00000000" w14:paraId="0000000F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9282067987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zrealizowanych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dostaw/usług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line="276" w:lineRule="auto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Oświadczam, że posiadam wiedzę i doświadczenie niezbędne do wykonania przedmiotu zamówienia.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0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0"/>
        <w:gridCol w:w="2640"/>
        <w:gridCol w:w="2640"/>
        <w:gridCol w:w="2640"/>
        <w:tblGridChange w:id="0">
          <w:tblGrid>
            <w:gridCol w:w="930"/>
            <w:gridCol w:w="2640"/>
            <w:gridCol w:w="2640"/>
            <w:gridCol w:w="2640"/>
          </w:tblGrid>
        </w:tblGridChange>
      </w:tblGrid>
      <w:tr>
        <w:trPr>
          <w:cantSplit w:val="0"/>
          <w:trHeight w:val="7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i w:val="1"/>
                <w:iCs w:val="1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NIP (lub inny nr identyfikacyjny) podmiotu na rzecz, którego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rtl w:val="0"/>
              </w:rPr>
              <w:t xml:space="preserve">wykonane zostało oprogramowanie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Wartość netto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wykonania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rtl w:val="0"/>
              </w:rPr>
              <w:t xml:space="preserve">usług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(miesiąc i rok)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wykazu należy dołączyć dowody należytego wykonania przedmiotu usługi np. referencje, protokół odbioru lub inny równoważny dokument potwierdzający wykonanie dostawy.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Calibri" w:cs="Calibri" w:eastAsia="Calibri" w:hAnsi="Calibri"/>
          <w:highlight w:val="yellow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" w:line="240" w:lineRule="auto"/>
        <w:ind w:left="10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......................., dn.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97" w:lineRule="auto"/>
        <w:rPr>
          <w:rFonts w:ascii="Calibri" w:cs="Calibri" w:eastAsia="Calibri" w:hAnsi="Calibri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36" w:lineRule="auto"/>
        <w:ind w:left="108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.....................................................................Podpis osób uprawnionych do składania oświadczeń woli w imieniu Wykonawcy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Apto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widowControl w:val="1"/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sz w:val="24"/>
        <w:szCs w:val="24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6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  <w:bCs w:val="1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1383A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1383A"/>
    <w:rPr>
      <w:rFonts w:ascii="Times New Roman" w:cs="Times New Roman" w:eastAsia="Times New Roman" w:hAnsi="Times New Roman"/>
      <w:lang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JK9g1f4aKCBwVM3Z9UjAKrtvQQ==">CgMxLjA4AHIhMWtkQzlOdUh5Tm1BY0YyWThmM241VVhLTHVEVUc4cy1y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2024-07-15T09:28:00Z</dcterms:created>
  <dc:creator>Katarzyna Szczudło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